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9F" w:rsidRPr="00C9619F" w:rsidRDefault="00C9619F" w:rsidP="00C96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619F">
        <w:rPr>
          <w:rFonts w:ascii="Times New Roman" w:eastAsia="Calibri" w:hAnsi="Times New Roman" w:cs="Times New Roman"/>
          <w:sz w:val="28"/>
          <w:szCs w:val="24"/>
        </w:rPr>
        <w:t>МУНИЦИПАЛЬНОЕ УЧРЕЖДЕНИЕ «</w:t>
      </w:r>
      <w:r w:rsidR="0005666F">
        <w:rPr>
          <w:rFonts w:ascii="Times New Roman" w:eastAsia="Calibri" w:hAnsi="Times New Roman" w:cs="Times New Roman"/>
          <w:sz w:val="28"/>
          <w:szCs w:val="24"/>
        </w:rPr>
        <w:t>ОТДЕЛ ДОШКОЛЬНОГО ОБРАЗОВАНИЯ</w:t>
      </w:r>
      <w:r w:rsidRPr="00C9619F">
        <w:rPr>
          <w:rFonts w:ascii="Times New Roman" w:eastAsia="Calibri" w:hAnsi="Times New Roman" w:cs="Times New Roman"/>
          <w:sz w:val="28"/>
          <w:szCs w:val="24"/>
        </w:rPr>
        <w:t xml:space="preserve"> ШАЛИНСКОГО МУНИЦИПАЛЬНОГО РАЙОНА»</w:t>
      </w:r>
    </w:p>
    <w:p w:rsidR="00C9619F" w:rsidRPr="00C9619F" w:rsidRDefault="00C9619F" w:rsidP="00C96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619F">
        <w:rPr>
          <w:rFonts w:ascii="Times New Roman" w:eastAsia="Calibri" w:hAnsi="Times New Roman" w:cs="Times New Roman"/>
          <w:sz w:val="28"/>
          <w:szCs w:val="24"/>
        </w:rPr>
        <w:t>Муниципальное бюджетное дошкольное образовательное учреждение</w:t>
      </w:r>
    </w:p>
    <w:p w:rsidR="00C9619F" w:rsidRPr="00C9619F" w:rsidRDefault="00C9619F" w:rsidP="00C96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619F">
        <w:rPr>
          <w:rFonts w:ascii="Times New Roman" w:eastAsia="Calibri" w:hAnsi="Times New Roman" w:cs="Times New Roman"/>
          <w:sz w:val="28"/>
          <w:szCs w:val="24"/>
        </w:rPr>
        <w:t>«Детский сад №1 «</w:t>
      </w:r>
      <w:proofErr w:type="spellStart"/>
      <w:r w:rsidRPr="00C9619F">
        <w:rPr>
          <w:rFonts w:ascii="Times New Roman" w:eastAsia="Calibri" w:hAnsi="Times New Roman" w:cs="Times New Roman"/>
          <w:sz w:val="28"/>
          <w:szCs w:val="24"/>
        </w:rPr>
        <w:t>Селита</w:t>
      </w:r>
      <w:proofErr w:type="spellEnd"/>
      <w:r w:rsidRPr="00C9619F">
        <w:rPr>
          <w:rFonts w:ascii="Times New Roman" w:eastAsia="Calibri" w:hAnsi="Times New Roman" w:cs="Times New Roman"/>
          <w:sz w:val="28"/>
          <w:szCs w:val="24"/>
        </w:rPr>
        <w:t xml:space="preserve">» </w:t>
      </w:r>
      <w:proofErr w:type="spellStart"/>
      <w:r w:rsidRPr="00C9619F">
        <w:rPr>
          <w:rFonts w:ascii="Times New Roman" w:eastAsia="Calibri" w:hAnsi="Times New Roman" w:cs="Times New Roman"/>
          <w:sz w:val="28"/>
          <w:szCs w:val="24"/>
        </w:rPr>
        <w:t>с.Сержень</w:t>
      </w:r>
      <w:proofErr w:type="spellEnd"/>
      <w:r w:rsidRPr="00C9619F">
        <w:rPr>
          <w:rFonts w:ascii="Times New Roman" w:eastAsia="Calibri" w:hAnsi="Times New Roman" w:cs="Times New Roman"/>
          <w:sz w:val="28"/>
          <w:szCs w:val="24"/>
        </w:rPr>
        <w:t>-Юрт</w:t>
      </w:r>
    </w:p>
    <w:p w:rsidR="00C9619F" w:rsidRPr="00C9619F" w:rsidRDefault="00C9619F" w:rsidP="00C96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619F">
        <w:rPr>
          <w:rFonts w:ascii="Times New Roman" w:eastAsia="Calibri" w:hAnsi="Times New Roman" w:cs="Times New Roman"/>
          <w:sz w:val="28"/>
          <w:szCs w:val="24"/>
        </w:rPr>
        <w:t>Шалинского муниципального района»</w:t>
      </w:r>
    </w:p>
    <w:p w:rsidR="00C9619F" w:rsidRPr="00C9619F" w:rsidRDefault="00C9619F" w:rsidP="00C96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619F">
        <w:rPr>
          <w:rFonts w:ascii="Times New Roman" w:eastAsia="Calibri" w:hAnsi="Times New Roman" w:cs="Times New Roman"/>
          <w:sz w:val="28"/>
          <w:szCs w:val="24"/>
        </w:rPr>
        <w:t>(МБДОУ «Детский сад №1 «</w:t>
      </w:r>
      <w:proofErr w:type="spellStart"/>
      <w:r w:rsidRPr="00C9619F">
        <w:rPr>
          <w:rFonts w:ascii="Times New Roman" w:eastAsia="Calibri" w:hAnsi="Times New Roman" w:cs="Times New Roman"/>
          <w:sz w:val="28"/>
          <w:szCs w:val="24"/>
        </w:rPr>
        <w:t>Селита</w:t>
      </w:r>
      <w:proofErr w:type="spellEnd"/>
      <w:r w:rsidRPr="00C9619F">
        <w:rPr>
          <w:rFonts w:ascii="Times New Roman" w:eastAsia="Calibri" w:hAnsi="Times New Roman" w:cs="Times New Roman"/>
          <w:sz w:val="28"/>
          <w:szCs w:val="24"/>
        </w:rPr>
        <w:t xml:space="preserve">» </w:t>
      </w:r>
      <w:proofErr w:type="spellStart"/>
      <w:r w:rsidRPr="00C9619F">
        <w:rPr>
          <w:rFonts w:ascii="Times New Roman" w:eastAsia="Calibri" w:hAnsi="Times New Roman" w:cs="Times New Roman"/>
          <w:sz w:val="28"/>
          <w:szCs w:val="24"/>
        </w:rPr>
        <w:t>с.Сержень</w:t>
      </w:r>
      <w:proofErr w:type="spellEnd"/>
      <w:r w:rsidRPr="00C9619F">
        <w:rPr>
          <w:rFonts w:ascii="Times New Roman" w:eastAsia="Calibri" w:hAnsi="Times New Roman" w:cs="Times New Roman"/>
          <w:sz w:val="28"/>
          <w:szCs w:val="24"/>
        </w:rPr>
        <w:t>-Юрт»)</w:t>
      </w:r>
    </w:p>
    <w:p w:rsidR="00F05BCF" w:rsidRPr="00F05BCF" w:rsidRDefault="00F05BCF" w:rsidP="00F05B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5BCF" w:rsidRPr="00F05BCF" w:rsidRDefault="00F05BCF" w:rsidP="00F05B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F05B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Обеспечения доступа в здания образовательной организации инвалидов и лиц с ОВЗ</w:t>
      </w:r>
    </w:p>
    <w:p w:rsidR="00F05BCF" w:rsidRPr="00F05BCF" w:rsidRDefault="00F05BCF" w:rsidP="00F05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5BCF">
        <w:rPr>
          <w:rFonts w:ascii="Times New Roman" w:hAnsi="Times New Roman" w:cs="Times New Roman"/>
          <w:sz w:val="28"/>
          <w:szCs w:val="28"/>
        </w:rPr>
        <w:t>ДОУ создаются условия без барьерной среды для воспитанников с ограниченными возможностями здоровья: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– территория ДОУ </w:t>
      </w:r>
      <w:r>
        <w:rPr>
          <w:rFonts w:ascii="Times New Roman" w:hAnsi="Times New Roman" w:cs="Times New Roman"/>
          <w:sz w:val="28"/>
          <w:szCs w:val="28"/>
        </w:rPr>
        <w:t>имеет твердое покрытие;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организована зона целевого приема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разработан паспорт доступности учреждения с учетом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в групповых помещениях обеспечен свободный до</w:t>
      </w:r>
      <w:r>
        <w:rPr>
          <w:rFonts w:ascii="Times New Roman" w:hAnsi="Times New Roman" w:cs="Times New Roman"/>
          <w:sz w:val="28"/>
          <w:szCs w:val="28"/>
        </w:rPr>
        <w:t>ступ к играм и игрушкам;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5BCF">
        <w:rPr>
          <w:rFonts w:ascii="Times New Roman" w:hAnsi="Times New Roman" w:cs="Times New Roman"/>
          <w:sz w:val="28"/>
          <w:szCs w:val="28"/>
        </w:rPr>
        <w:t>учреждение укомплектовано квалифицированными кадрами, осуществляющими коррекционно- развивающую деятельность: воспитатели, педагог-психолог, музыкальный руко</w:t>
      </w:r>
      <w:r>
        <w:rPr>
          <w:rFonts w:ascii="Times New Roman" w:hAnsi="Times New Roman" w:cs="Times New Roman"/>
          <w:sz w:val="28"/>
          <w:szCs w:val="28"/>
        </w:rPr>
        <w:t>водитель, медицинский работник;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при организации образовательной, игровой деятельности для лиц с ограниченными возможностями здоровья имеется коррекционное оборудование: массажные мячи, массажные дорожки, мягкие спортивные модули, мягкие маты, объемная змейк</w:t>
      </w:r>
      <w:r>
        <w:rPr>
          <w:rFonts w:ascii="Times New Roman" w:hAnsi="Times New Roman" w:cs="Times New Roman"/>
          <w:sz w:val="28"/>
          <w:szCs w:val="28"/>
        </w:rPr>
        <w:t>а, релаксационное оборудование;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- в ДОУ организовано взаимодействие со специалистами службы ПМПК обеспечено </w:t>
      </w:r>
      <w:proofErr w:type="spellStart"/>
      <w:r w:rsidRPr="00F05BC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05BCF">
        <w:rPr>
          <w:rFonts w:ascii="Times New Roman" w:hAnsi="Times New Roman" w:cs="Times New Roman"/>
          <w:sz w:val="28"/>
          <w:szCs w:val="28"/>
        </w:rPr>
        <w:t>–педагогическое сопровождени</w:t>
      </w:r>
      <w:r>
        <w:rPr>
          <w:rFonts w:ascii="Times New Roman" w:hAnsi="Times New Roman" w:cs="Times New Roman"/>
          <w:sz w:val="28"/>
          <w:szCs w:val="28"/>
        </w:rPr>
        <w:t>е воспитанников всех категорий.</w:t>
      </w:r>
      <w:bookmarkStart w:id="0" w:name="_GoBack"/>
      <w:bookmarkEnd w:id="0"/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 и информационно-телекоммуникационным </w:t>
      </w:r>
      <w:r>
        <w:rPr>
          <w:rFonts w:ascii="Times New Roman" w:hAnsi="Times New Roman" w:cs="Times New Roman"/>
          <w:sz w:val="28"/>
          <w:szCs w:val="28"/>
        </w:rPr>
        <w:t>сетям.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Педагоги учреждения имеют доступ к информационным системам и информационно- телекоммуникационным сетям для дальнейшей организ</w:t>
      </w:r>
      <w:r>
        <w:rPr>
          <w:rFonts w:ascii="Times New Roman" w:hAnsi="Times New Roman" w:cs="Times New Roman"/>
          <w:sz w:val="28"/>
          <w:szCs w:val="28"/>
        </w:rPr>
        <w:t>ации образовательного процесса.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Для воспитанников учреждения, в том числе инвалидов и лиц с ограниченными возможностями здоровья организовано </w:t>
      </w:r>
      <w:r>
        <w:rPr>
          <w:rFonts w:ascii="Times New Roman" w:hAnsi="Times New Roman" w:cs="Times New Roman"/>
          <w:sz w:val="28"/>
          <w:szCs w:val="28"/>
        </w:rPr>
        <w:t xml:space="preserve">4 разовое питание. </w:t>
      </w:r>
      <w:r w:rsidRPr="00F05BCF">
        <w:rPr>
          <w:rFonts w:ascii="Times New Roman" w:hAnsi="Times New Roman" w:cs="Times New Roman"/>
          <w:sz w:val="28"/>
          <w:szCs w:val="28"/>
        </w:rPr>
        <w:t>Условия охраны здоровья обучающихся, в том числе инвалидов и лиц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Вся работа детского сада строится на принципах охраны жизни и здоровья детей, а также инвалидов и лиц с ограниченными возможностями в соответствии с санитарно-эпидемиологическими правилами и нормативами для ДОУ. Настоящие правила, и нормативы направлены на охрану здоровья детей </w:t>
      </w:r>
      <w:r w:rsidRPr="00F05BCF">
        <w:rPr>
          <w:rFonts w:ascii="Times New Roman" w:hAnsi="Times New Roman" w:cs="Times New Roman"/>
          <w:sz w:val="28"/>
          <w:szCs w:val="28"/>
        </w:rPr>
        <w:lastRenderedPageBreak/>
        <w:t>при осуществлении деятельности по их воспитанию, обучению, развитию и оздоровлению в дошкольных организациях.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 В течение года варьируется физическая нагрузка в соответствии с индивидуальными особенностями ребенка. В учреждении имеется медицинский </w:t>
      </w:r>
      <w:r>
        <w:rPr>
          <w:rFonts w:ascii="Times New Roman" w:hAnsi="Times New Roman" w:cs="Times New Roman"/>
          <w:sz w:val="28"/>
          <w:szCs w:val="28"/>
        </w:rPr>
        <w:t>кабинет.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ACB" w:rsidRPr="00F05BCF" w:rsidRDefault="00823ACB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3ACB" w:rsidRPr="00F05BCF" w:rsidSect="00F05B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A0"/>
    <w:rsid w:val="0005666F"/>
    <w:rsid w:val="002175A0"/>
    <w:rsid w:val="004E2E76"/>
    <w:rsid w:val="00823ACB"/>
    <w:rsid w:val="009B50F0"/>
    <w:rsid w:val="00C9619F"/>
    <w:rsid w:val="00F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CA07"/>
  <w15:docId w15:val="{5473CD8E-316A-4598-84EE-9E5BDF4E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E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E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5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P</cp:lastModifiedBy>
  <cp:revision>2</cp:revision>
  <cp:lastPrinted>2021-11-16T15:37:00Z</cp:lastPrinted>
  <dcterms:created xsi:type="dcterms:W3CDTF">2021-11-16T15:38:00Z</dcterms:created>
  <dcterms:modified xsi:type="dcterms:W3CDTF">2021-11-16T15:38:00Z</dcterms:modified>
</cp:coreProperties>
</file>