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C39A5C2" w14:textId="77777777" w:rsidR="000D4B48" w:rsidRPr="000D4B48" w:rsidRDefault="000D4B48" w:rsidP="000D4B48">
      <w:pPr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0D4B48">
        <w:rPr>
          <w:rFonts w:ascii="Times New Roman" w:eastAsia="Calibri" w:hAnsi="Times New Roman" w:cs="Times New Roman"/>
          <w:sz w:val="28"/>
          <w:szCs w:val="28"/>
        </w:rPr>
        <w:t>МУНИЦИПАЛЬНОЕ УЧРЕЖДЕНИЕ «ОТДЕЛ ДОШКОЛЬНОГО ОБРАЗОВАНИЯ ШАЛИНСКОГО МУНИЦИПАЛЬНОГО РАЙОНА»</w:t>
      </w:r>
    </w:p>
    <w:p w14:paraId="4A99075A" w14:textId="77777777" w:rsidR="000D4B48" w:rsidRPr="000D4B48" w:rsidRDefault="000D4B48" w:rsidP="000D4B48">
      <w:pPr>
        <w:autoSpaceDE w:val="0"/>
        <w:autoSpaceDN w:val="0"/>
        <w:adjustRightInd w:val="0"/>
        <w:spacing w:after="0" w:line="240" w:lineRule="auto"/>
        <w:ind w:firstLine="720"/>
        <w:rPr>
          <w:rFonts w:ascii="Times New Roman" w:eastAsia="Calibri" w:hAnsi="Times New Roman" w:cs="Times New Roman"/>
          <w:sz w:val="28"/>
          <w:szCs w:val="28"/>
        </w:rPr>
      </w:pPr>
      <w:r w:rsidRPr="000D4B48">
        <w:rPr>
          <w:rFonts w:ascii="Times New Roman" w:eastAsia="Calibri" w:hAnsi="Times New Roman" w:cs="Times New Roman"/>
          <w:sz w:val="28"/>
          <w:szCs w:val="28"/>
        </w:rPr>
        <w:t>Муниципальное бюджетное дошкольное образовательное учреждение</w:t>
      </w:r>
    </w:p>
    <w:p w14:paraId="6BBBD58B" w14:textId="77777777" w:rsidR="000D4B48" w:rsidRPr="000D4B48" w:rsidRDefault="000D4B48" w:rsidP="000D4B4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0D4B48">
        <w:rPr>
          <w:rFonts w:ascii="Times New Roman" w:eastAsia="Calibri" w:hAnsi="Times New Roman" w:cs="Times New Roman"/>
          <w:sz w:val="28"/>
          <w:szCs w:val="28"/>
        </w:rPr>
        <w:t>«Детский сад №1 «</w:t>
      </w:r>
      <w:proofErr w:type="spellStart"/>
      <w:r w:rsidRPr="000D4B48">
        <w:rPr>
          <w:rFonts w:ascii="Times New Roman" w:eastAsia="Calibri" w:hAnsi="Times New Roman" w:cs="Times New Roman"/>
          <w:sz w:val="28"/>
          <w:szCs w:val="28"/>
        </w:rPr>
        <w:t>Селита</w:t>
      </w:r>
      <w:proofErr w:type="spellEnd"/>
      <w:r w:rsidRPr="000D4B48">
        <w:rPr>
          <w:rFonts w:ascii="Times New Roman" w:eastAsia="Calibri" w:hAnsi="Times New Roman" w:cs="Times New Roman"/>
          <w:sz w:val="28"/>
          <w:szCs w:val="28"/>
        </w:rPr>
        <w:t xml:space="preserve">» </w:t>
      </w:r>
      <w:proofErr w:type="spellStart"/>
      <w:r w:rsidRPr="000D4B48">
        <w:rPr>
          <w:rFonts w:ascii="Times New Roman" w:eastAsia="Calibri" w:hAnsi="Times New Roman" w:cs="Times New Roman"/>
          <w:sz w:val="28"/>
          <w:szCs w:val="28"/>
        </w:rPr>
        <w:t>с</w:t>
      </w:r>
      <w:proofErr w:type="gramStart"/>
      <w:r w:rsidRPr="000D4B48">
        <w:rPr>
          <w:rFonts w:ascii="Times New Roman" w:eastAsia="Calibri" w:hAnsi="Times New Roman" w:cs="Times New Roman"/>
          <w:sz w:val="28"/>
          <w:szCs w:val="28"/>
        </w:rPr>
        <w:t>.С</w:t>
      </w:r>
      <w:proofErr w:type="gramEnd"/>
      <w:r w:rsidRPr="000D4B48">
        <w:rPr>
          <w:rFonts w:ascii="Times New Roman" w:eastAsia="Calibri" w:hAnsi="Times New Roman" w:cs="Times New Roman"/>
          <w:sz w:val="28"/>
          <w:szCs w:val="28"/>
        </w:rPr>
        <w:t>ержень</w:t>
      </w:r>
      <w:proofErr w:type="spellEnd"/>
      <w:r w:rsidRPr="000D4B48">
        <w:rPr>
          <w:rFonts w:ascii="Times New Roman" w:eastAsia="Calibri" w:hAnsi="Times New Roman" w:cs="Times New Roman"/>
          <w:sz w:val="28"/>
          <w:szCs w:val="28"/>
        </w:rPr>
        <w:t>-Юрт</w:t>
      </w:r>
    </w:p>
    <w:p w14:paraId="1FFC2B23" w14:textId="77777777" w:rsidR="000D4B48" w:rsidRPr="000D4B48" w:rsidRDefault="000D4B48" w:rsidP="000D4B4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0D4B48">
        <w:rPr>
          <w:rFonts w:ascii="Times New Roman" w:eastAsia="Calibri" w:hAnsi="Times New Roman" w:cs="Times New Roman"/>
          <w:sz w:val="28"/>
          <w:szCs w:val="28"/>
        </w:rPr>
        <w:t>Шалинского муниципального района»</w:t>
      </w:r>
    </w:p>
    <w:p w14:paraId="280F9816" w14:textId="77777777" w:rsidR="000D4B48" w:rsidRPr="000D4B48" w:rsidRDefault="000D4B48" w:rsidP="000D4B48">
      <w:pPr>
        <w:spacing w:line="240" w:lineRule="auto"/>
        <w:contextualSpacing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0D4B48">
        <w:rPr>
          <w:rFonts w:ascii="Times New Roman" w:eastAsia="Calibri" w:hAnsi="Times New Roman" w:cs="Times New Roman"/>
          <w:sz w:val="28"/>
          <w:szCs w:val="28"/>
        </w:rPr>
        <w:t>(МБДОУ «Детский сад №1 «</w:t>
      </w:r>
      <w:proofErr w:type="spellStart"/>
      <w:r w:rsidRPr="000D4B48">
        <w:rPr>
          <w:rFonts w:ascii="Times New Roman" w:eastAsia="Calibri" w:hAnsi="Times New Roman" w:cs="Times New Roman"/>
          <w:sz w:val="28"/>
          <w:szCs w:val="28"/>
        </w:rPr>
        <w:t>Селита</w:t>
      </w:r>
      <w:proofErr w:type="spellEnd"/>
      <w:r w:rsidRPr="000D4B48">
        <w:rPr>
          <w:rFonts w:ascii="Times New Roman" w:eastAsia="Calibri" w:hAnsi="Times New Roman" w:cs="Times New Roman"/>
          <w:sz w:val="28"/>
          <w:szCs w:val="28"/>
        </w:rPr>
        <w:t xml:space="preserve">» </w:t>
      </w:r>
      <w:proofErr w:type="spellStart"/>
      <w:r w:rsidRPr="000D4B48">
        <w:rPr>
          <w:rFonts w:ascii="Times New Roman" w:eastAsia="Calibri" w:hAnsi="Times New Roman" w:cs="Times New Roman"/>
          <w:sz w:val="28"/>
          <w:szCs w:val="28"/>
        </w:rPr>
        <w:t>с</w:t>
      </w:r>
      <w:proofErr w:type="gramStart"/>
      <w:r w:rsidRPr="000D4B48">
        <w:rPr>
          <w:rFonts w:ascii="Times New Roman" w:eastAsia="Calibri" w:hAnsi="Times New Roman" w:cs="Times New Roman"/>
          <w:sz w:val="28"/>
          <w:szCs w:val="28"/>
        </w:rPr>
        <w:t>.С</w:t>
      </w:r>
      <w:proofErr w:type="gramEnd"/>
      <w:r w:rsidRPr="000D4B48">
        <w:rPr>
          <w:rFonts w:ascii="Times New Roman" w:eastAsia="Calibri" w:hAnsi="Times New Roman" w:cs="Times New Roman"/>
          <w:sz w:val="28"/>
          <w:szCs w:val="28"/>
        </w:rPr>
        <w:t>ержень</w:t>
      </w:r>
      <w:proofErr w:type="spellEnd"/>
      <w:r w:rsidRPr="000D4B48">
        <w:rPr>
          <w:rFonts w:ascii="Times New Roman" w:eastAsia="Calibri" w:hAnsi="Times New Roman" w:cs="Times New Roman"/>
          <w:sz w:val="28"/>
          <w:szCs w:val="28"/>
        </w:rPr>
        <w:t>-Юрт»)</w:t>
      </w:r>
    </w:p>
    <w:p w14:paraId="3D198775" w14:textId="77777777" w:rsidR="007829E3" w:rsidRDefault="007829E3" w:rsidP="007829E3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3224BF16" w14:textId="77777777" w:rsidR="00CA4A09" w:rsidRPr="006275F3" w:rsidRDefault="00CA4A09" w:rsidP="007829E3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176E55D1" w14:textId="77777777" w:rsidR="007829E3" w:rsidRPr="006275F3" w:rsidRDefault="009C5F47" w:rsidP="0029090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275F3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Сведения</w:t>
      </w:r>
      <w:r w:rsidR="007829E3" w:rsidRPr="006275F3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 </w:t>
      </w:r>
      <w:r w:rsidR="00112650" w:rsidRPr="006275F3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об объеме образовательной деятельности, финансовое обеспечение которой осуществляется за счет бюджетных ассигнований федерального бюджета, бюджетов субъектов Российской Федерации, местных бюджетов, по договорам об образовании за счет средств физических и (или) юридических лиц; о поступлении финансовых и материальных средств и об их расходовании по итогам финансового года</w:t>
      </w:r>
    </w:p>
    <w:p w14:paraId="7EDF033F" w14:textId="77777777" w:rsidR="00C13A8F" w:rsidRPr="006275F3" w:rsidRDefault="00C13A8F" w:rsidP="007829E3">
      <w:pPr>
        <w:shd w:val="clear" w:color="auto" w:fill="FFFFFF" w:themeFill="background1"/>
        <w:spacing w:after="0" w:line="270" w:lineRule="atLeast"/>
        <w:textAlignment w:val="baseline"/>
        <w:rPr>
          <w:rFonts w:ascii="Times New Roman" w:hAnsi="Times New Roman" w:cs="Times New Roman"/>
          <w:sz w:val="28"/>
          <w:shd w:val="clear" w:color="auto" w:fill="FFFFFF"/>
        </w:rPr>
      </w:pPr>
    </w:p>
    <w:p w14:paraId="4C8C7D4D" w14:textId="5902D9A8" w:rsidR="008E1E82" w:rsidRPr="008E1E82" w:rsidRDefault="008E1E82" w:rsidP="00BB6C57">
      <w:pPr>
        <w:tabs>
          <w:tab w:val="left" w:pos="360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1E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Образовательная деятельность МБДОУ </w:t>
      </w:r>
      <w:r w:rsidR="006275F3" w:rsidRPr="000A36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«Детский сад </w:t>
      </w:r>
      <w:r w:rsidR="000D4B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№1 </w:t>
      </w:r>
      <w:r w:rsidR="006275F3" w:rsidRPr="000A36A0">
        <w:rPr>
          <w:rFonts w:ascii="Times New Roman" w:eastAsia="Times New Roman" w:hAnsi="Times New Roman" w:cs="Times New Roman"/>
          <w:sz w:val="28"/>
          <w:szCs w:val="28"/>
          <w:lang w:eastAsia="ru-RU"/>
        </w:rPr>
        <w:t>"</w:t>
      </w:r>
      <w:proofErr w:type="spellStart"/>
      <w:r w:rsidR="000D4B48">
        <w:rPr>
          <w:rFonts w:ascii="Times New Roman" w:eastAsia="Times New Roman" w:hAnsi="Times New Roman" w:cs="Times New Roman"/>
          <w:sz w:val="28"/>
          <w:szCs w:val="28"/>
          <w:lang w:eastAsia="ru-RU"/>
        </w:rPr>
        <w:t>Селита</w:t>
      </w:r>
      <w:proofErr w:type="spellEnd"/>
      <w:r w:rsidR="006275F3" w:rsidRPr="000A36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" </w:t>
      </w:r>
      <w:proofErr w:type="spellStart"/>
      <w:r w:rsidR="000D4B48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proofErr w:type="gramStart"/>
      <w:r w:rsidR="000D4B48">
        <w:rPr>
          <w:rFonts w:ascii="Times New Roman" w:eastAsia="Times New Roman" w:hAnsi="Times New Roman" w:cs="Times New Roman"/>
          <w:sz w:val="28"/>
          <w:szCs w:val="28"/>
          <w:lang w:eastAsia="ru-RU"/>
        </w:rPr>
        <w:t>.С</w:t>
      </w:r>
      <w:proofErr w:type="gramEnd"/>
      <w:r w:rsidR="000D4B48">
        <w:rPr>
          <w:rFonts w:ascii="Times New Roman" w:eastAsia="Times New Roman" w:hAnsi="Times New Roman" w:cs="Times New Roman"/>
          <w:sz w:val="28"/>
          <w:szCs w:val="28"/>
          <w:lang w:eastAsia="ru-RU"/>
        </w:rPr>
        <w:t>ержень</w:t>
      </w:r>
      <w:proofErr w:type="spellEnd"/>
      <w:r w:rsidR="000D4B48">
        <w:rPr>
          <w:rFonts w:ascii="Times New Roman" w:eastAsia="Times New Roman" w:hAnsi="Times New Roman" w:cs="Times New Roman"/>
          <w:sz w:val="28"/>
          <w:szCs w:val="28"/>
          <w:lang w:eastAsia="ru-RU"/>
        </w:rPr>
        <w:t>-Юрт</w:t>
      </w:r>
      <w:r w:rsidR="00BB6C57" w:rsidRPr="00E65A7B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6275F3" w:rsidRPr="000A36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E1E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осуществляется на основании Лицензии на осуществление образовательной деятельности </w:t>
      </w:r>
      <w:r w:rsidR="000A36A0" w:rsidRPr="000A36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 w:rsidR="00CA4A09">
        <w:rPr>
          <w:rFonts w:ascii="Times New Roman" w:eastAsia="Times New Roman" w:hAnsi="Times New Roman" w:cs="Times New Roman"/>
          <w:sz w:val="28"/>
          <w:szCs w:val="28"/>
          <w:lang w:eastAsia="ru-RU"/>
        </w:rPr>
        <w:t>18</w:t>
      </w:r>
      <w:r w:rsidR="00813D57" w:rsidRPr="000A36A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CA4A09">
        <w:rPr>
          <w:rFonts w:ascii="Times New Roman" w:eastAsia="Times New Roman" w:hAnsi="Times New Roman" w:cs="Times New Roman"/>
          <w:sz w:val="28"/>
          <w:szCs w:val="28"/>
          <w:lang w:eastAsia="ru-RU"/>
        </w:rPr>
        <w:t>11.2021</w:t>
      </w:r>
      <w:r w:rsidR="00813D57" w:rsidRPr="000A36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813D57" w:rsidRPr="008E1E82">
        <w:rPr>
          <w:rFonts w:ascii="Times New Roman" w:eastAsia="Times New Roman" w:hAnsi="Times New Roman" w:cs="Times New Roman"/>
          <w:sz w:val="28"/>
          <w:szCs w:val="28"/>
          <w:lang w:eastAsia="ru-RU"/>
        </w:rPr>
        <w:t>серия</w:t>
      </w:r>
      <w:r w:rsidR="00813D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 </w:t>
      </w:r>
      <w:r w:rsidR="00813D57" w:rsidRPr="000A36A0">
        <w:rPr>
          <w:rFonts w:ascii="Times New Roman" w:eastAsia="Times New Roman" w:hAnsi="Times New Roman" w:cs="Times New Roman"/>
          <w:sz w:val="28"/>
          <w:szCs w:val="28"/>
          <w:lang w:eastAsia="ru-RU"/>
        </w:rPr>
        <w:t>Л</w:t>
      </w:r>
      <w:r w:rsidR="00813D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02 </w:t>
      </w:r>
      <w:r w:rsidR="00813D57" w:rsidRPr="000A36A0">
        <w:rPr>
          <w:rFonts w:ascii="Times New Roman" w:eastAsia="Times New Roman" w:hAnsi="Times New Roman" w:cs="Times New Roman"/>
          <w:sz w:val="28"/>
          <w:szCs w:val="28"/>
          <w:lang w:eastAsia="ru-RU"/>
        </w:rPr>
        <w:t>регистрационный номер №</w:t>
      </w:r>
      <w:r w:rsidR="00813D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0</w:t>
      </w:r>
      <w:r w:rsidR="00813D57" w:rsidRPr="000A36A0">
        <w:rPr>
          <w:rFonts w:ascii="Times New Roman" w:eastAsia="Times New Roman" w:hAnsi="Times New Roman" w:cs="Times New Roman"/>
          <w:sz w:val="28"/>
          <w:szCs w:val="28"/>
          <w:lang w:eastAsia="ru-RU"/>
        </w:rPr>
        <w:t>00</w:t>
      </w:r>
      <w:r w:rsidR="00CA4A09">
        <w:rPr>
          <w:rFonts w:ascii="Times New Roman" w:eastAsia="Times New Roman" w:hAnsi="Times New Roman" w:cs="Times New Roman"/>
          <w:sz w:val="28"/>
          <w:szCs w:val="28"/>
          <w:lang w:eastAsia="ru-RU"/>
        </w:rPr>
        <w:t>1821</w:t>
      </w:r>
      <w:r w:rsidR="00813D57" w:rsidRPr="008E1E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0A36A0" w:rsidRPr="000A36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МБДОУ «Детский сад </w:t>
      </w:r>
      <w:r w:rsidR="00CA4A09">
        <w:rPr>
          <w:rFonts w:ascii="Times New Roman" w:eastAsia="Times New Roman" w:hAnsi="Times New Roman" w:cs="Times New Roman"/>
          <w:sz w:val="28"/>
          <w:szCs w:val="28"/>
          <w:lang w:eastAsia="ru-RU"/>
        </w:rPr>
        <w:t>№1</w:t>
      </w:r>
      <w:r w:rsidR="000A36A0" w:rsidRPr="000A36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"</w:t>
      </w:r>
      <w:proofErr w:type="spellStart"/>
      <w:r w:rsidR="00BB6C57">
        <w:rPr>
          <w:rFonts w:ascii="Times New Roman" w:eastAsia="Times New Roman" w:hAnsi="Times New Roman" w:cs="Times New Roman"/>
          <w:sz w:val="28"/>
          <w:szCs w:val="28"/>
          <w:lang w:eastAsia="ru-RU"/>
        </w:rPr>
        <w:t>Се</w:t>
      </w:r>
      <w:r w:rsidR="00CA4A09">
        <w:rPr>
          <w:rFonts w:ascii="Times New Roman" w:eastAsia="Times New Roman" w:hAnsi="Times New Roman" w:cs="Times New Roman"/>
          <w:sz w:val="28"/>
          <w:szCs w:val="28"/>
          <w:lang w:eastAsia="ru-RU"/>
        </w:rPr>
        <w:t>лита</w:t>
      </w:r>
      <w:proofErr w:type="spellEnd"/>
      <w:r w:rsidR="000A36A0" w:rsidRPr="000A36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" </w:t>
      </w:r>
      <w:proofErr w:type="spellStart"/>
      <w:r w:rsidR="00CA4A09">
        <w:rPr>
          <w:rFonts w:ascii="Times New Roman" w:eastAsia="Times New Roman" w:hAnsi="Times New Roman" w:cs="Times New Roman"/>
          <w:sz w:val="28"/>
          <w:szCs w:val="28"/>
          <w:lang w:eastAsia="ru-RU"/>
        </w:rPr>
        <w:t>с.Сержень</w:t>
      </w:r>
      <w:proofErr w:type="spellEnd"/>
      <w:r w:rsidR="00CA4A09">
        <w:rPr>
          <w:rFonts w:ascii="Times New Roman" w:eastAsia="Times New Roman" w:hAnsi="Times New Roman" w:cs="Times New Roman"/>
          <w:sz w:val="28"/>
          <w:szCs w:val="28"/>
          <w:lang w:eastAsia="ru-RU"/>
        </w:rPr>
        <w:t>-Юрт</w:t>
      </w:r>
      <w:r w:rsidR="00BB6C57" w:rsidRPr="00E65A7B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0A36A0" w:rsidRPr="000A36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</w:t>
      </w:r>
      <w:r w:rsidRPr="008E1E82">
        <w:rPr>
          <w:rFonts w:ascii="Times New Roman" w:eastAsia="Times New Roman" w:hAnsi="Times New Roman" w:cs="Times New Roman"/>
          <w:sz w:val="28"/>
          <w:szCs w:val="28"/>
          <w:lang w:eastAsia="ru-RU"/>
        </w:rPr>
        <w:t>является бюджетным учреждением, финансируется за счет средств бюджета и внебюджетных средств родительской платы.</w:t>
      </w:r>
    </w:p>
    <w:p w14:paraId="44AFBEBA" w14:textId="5D64F891" w:rsidR="008E1E82" w:rsidRPr="008E1E82" w:rsidRDefault="008E1E82" w:rsidP="006275F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1E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Финансирование деятельности ДОУ осуществляется в соответствии с законодательством </w:t>
      </w:r>
      <w:r w:rsidR="00CA4A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E1E82">
        <w:rPr>
          <w:rFonts w:ascii="Times New Roman" w:eastAsia="Times New Roman" w:hAnsi="Times New Roman" w:cs="Times New Roman"/>
          <w:sz w:val="28"/>
          <w:szCs w:val="28"/>
          <w:lang w:eastAsia="ru-RU"/>
        </w:rPr>
        <w:t>РФ. ДОУ расходует выделенные ему по смете средства строго по целевому назначению.</w:t>
      </w:r>
    </w:p>
    <w:p w14:paraId="2534B18D" w14:textId="77777777" w:rsidR="008E1E82" w:rsidRPr="008E1E82" w:rsidRDefault="008E1E82" w:rsidP="006275F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1E82">
        <w:rPr>
          <w:rFonts w:ascii="Times New Roman" w:eastAsia="Times New Roman" w:hAnsi="Times New Roman" w:cs="Times New Roman"/>
          <w:sz w:val="28"/>
          <w:szCs w:val="28"/>
          <w:lang w:eastAsia="ru-RU"/>
        </w:rPr>
        <w:t>Объем образовательной деятельности, финансовое обеспечение которой осуществляется за счет бюджета субъектов Российской Федерации, обеспечивает:</w:t>
      </w:r>
    </w:p>
    <w:p w14:paraId="718C28BD" w14:textId="77777777" w:rsidR="008E1E82" w:rsidRPr="008E1E82" w:rsidRDefault="008E1E82" w:rsidP="006275F3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1E8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предоставление воспитанникам бесплатного дошкольного образования;</w:t>
      </w:r>
    </w:p>
    <w:p w14:paraId="2903D58B" w14:textId="77777777" w:rsidR="000A36A0" w:rsidRDefault="008E1E82" w:rsidP="000A36A0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1E82">
        <w:rPr>
          <w:rFonts w:ascii="Times New Roman" w:eastAsia="Times New Roman" w:hAnsi="Times New Roman" w:cs="Times New Roman"/>
          <w:sz w:val="28"/>
          <w:szCs w:val="28"/>
          <w:lang w:eastAsia="ru-RU"/>
        </w:rPr>
        <w:t>реализацию образовательных программ и воспитательной работы в соответствии с требованиями ФГОС и на основании следующих документов:</w:t>
      </w:r>
    </w:p>
    <w:p w14:paraId="13240B24" w14:textId="77777777" w:rsidR="008E1E82" w:rsidRPr="008E1E82" w:rsidRDefault="000A36A0" w:rsidP="000A36A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8E1E82" w:rsidRPr="008E1E82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Закон РФ № 273-ФЗ «Об образовании в Российской Федерации» от 29.12.2012г;</w:t>
      </w:r>
    </w:p>
    <w:p w14:paraId="68CC2F27" w14:textId="77777777" w:rsidR="008E1E82" w:rsidRPr="008E1E82" w:rsidRDefault="000A36A0" w:rsidP="000A36A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8E1E82" w:rsidRPr="008E1E82">
        <w:rPr>
          <w:rFonts w:ascii="Times New Roman" w:eastAsia="Times New Roman" w:hAnsi="Times New Roman" w:cs="Times New Roman"/>
          <w:sz w:val="28"/>
          <w:szCs w:val="28"/>
          <w:lang w:eastAsia="ru-RU"/>
        </w:rPr>
        <w:t>«Федеральный государственный образовательный стандарт дошкольного образования» (утв. приказом Министерства образования и науки РФ от 17 октября 2013 г. № 1155);</w:t>
      </w:r>
    </w:p>
    <w:p w14:paraId="7581513E" w14:textId="77777777" w:rsidR="008E1E82" w:rsidRPr="008E1E82" w:rsidRDefault="000A36A0" w:rsidP="000A36A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8E1E82" w:rsidRPr="008E1E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Устав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ДОУ</w:t>
      </w:r>
      <w:r w:rsidR="008E1E82" w:rsidRPr="008E1E8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7D16ACDC" w14:textId="77777777" w:rsidR="008E1E82" w:rsidRPr="008E1E82" w:rsidRDefault="008E1E82" w:rsidP="006275F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1E82">
        <w:rPr>
          <w:rFonts w:ascii="Times New Roman" w:eastAsia="Times New Roman" w:hAnsi="Times New Roman" w:cs="Times New Roman"/>
          <w:sz w:val="28"/>
          <w:szCs w:val="28"/>
          <w:lang w:eastAsia="ru-RU"/>
        </w:rPr>
        <w:t>Срок освоения основной образовательной прог</w:t>
      </w:r>
      <w:r w:rsidR="000A36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раммы дошкольного образования </w:t>
      </w:r>
      <w:r w:rsidRPr="008E1E82">
        <w:rPr>
          <w:rFonts w:ascii="Times New Roman" w:eastAsia="Times New Roman" w:hAnsi="Times New Roman" w:cs="Times New Roman"/>
          <w:sz w:val="28"/>
          <w:szCs w:val="28"/>
          <w:lang w:eastAsia="ru-RU"/>
        </w:rPr>
        <w:t>ДОУ– 5 лет.</w:t>
      </w:r>
    </w:p>
    <w:p w14:paraId="69F25F24" w14:textId="77777777" w:rsidR="008E1E82" w:rsidRPr="008E1E82" w:rsidRDefault="008E1E82" w:rsidP="006275F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1E82">
        <w:rPr>
          <w:rFonts w:ascii="Times New Roman" w:eastAsia="Times New Roman" w:hAnsi="Times New Roman" w:cs="Times New Roman"/>
          <w:sz w:val="28"/>
          <w:szCs w:val="28"/>
          <w:lang w:eastAsia="ru-RU"/>
        </w:rPr>
        <w:t>Реализация общеобразовательных программ дошкольного образования осуществляется по принципу общедоступности и бесплатности.</w:t>
      </w:r>
    </w:p>
    <w:p w14:paraId="1238E596" w14:textId="77777777" w:rsidR="008E1E82" w:rsidRPr="008E1E82" w:rsidRDefault="008E1E82" w:rsidP="006275F3">
      <w:pPr>
        <w:shd w:val="clear" w:color="auto" w:fill="FFFFFF"/>
        <w:spacing w:after="0" w:line="240" w:lineRule="auto"/>
        <w:ind w:right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1E8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Учреждение устанавливает максимальный объем нагрузки детей во время организованной образовательной деятельности в соответствии с требованиями, предъявляемыми действующим законодательством РФ, санитарно-гигиеническими нормами и программами, реализуемыми в Учреждении.</w:t>
      </w:r>
    </w:p>
    <w:p w14:paraId="05A0BA28" w14:textId="77777777" w:rsidR="00CA4A09" w:rsidRDefault="00CA4A09" w:rsidP="006275F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02123E17" w14:textId="77777777" w:rsidR="00CA4A09" w:rsidRDefault="00CA4A09" w:rsidP="006275F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10E4BC9E" w14:textId="77777777" w:rsidR="00CA4A09" w:rsidRDefault="00CA4A09" w:rsidP="006275F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2BCC687C" w14:textId="77777777" w:rsidR="008E1E82" w:rsidRDefault="008E1E82" w:rsidP="006275F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E1E8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Расчет объема обязательной части общеобразовательной программы с учетом возрастных особенностей детей дошкольного возраста</w:t>
      </w:r>
    </w:p>
    <w:p w14:paraId="46C376A0" w14:textId="77777777" w:rsidR="00CA4A09" w:rsidRPr="008E1E82" w:rsidRDefault="00CA4A09" w:rsidP="006275F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BD13157" w14:textId="77777777" w:rsidR="008E1E82" w:rsidRPr="008E1E82" w:rsidRDefault="008E1E82" w:rsidP="006275F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1E82">
        <w:rPr>
          <w:rFonts w:ascii="Times New Roman" w:eastAsia="Times New Roman" w:hAnsi="Times New Roman" w:cs="Times New Roman"/>
          <w:sz w:val="28"/>
          <w:szCs w:val="28"/>
          <w:lang w:eastAsia="ru-RU"/>
        </w:rPr>
        <w:t>В структуре плана выделена обязательная часть и часть, формируемая участниками образовательных отношений. Обе части являются взаимодополняющими и необходимыми с точки зрения реализации требований Стандарта.</w:t>
      </w:r>
    </w:p>
    <w:p w14:paraId="035EBDB6" w14:textId="77777777" w:rsidR="008E1E82" w:rsidRPr="008E1E82" w:rsidRDefault="008E1E82" w:rsidP="006275F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1E82">
        <w:rPr>
          <w:rFonts w:ascii="Times New Roman" w:eastAsia="Times New Roman" w:hAnsi="Times New Roman" w:cs="Times New Roman"/>
          <w:sz w:val="28"/>
          <w:szCs w:val="28"/>
          <w:lang w:eastAsia="ru-RU"/>
        </w:rPr>
        <w:t>Обязательная часть предполагает комплексность подхода, обеспечивая развитие детей во всех пяти взаимодополняющих образовательных областях. Реализуется в ходе организации образовательной деятельности.</w:t>
      </w:r>
    </w:p>
    <w:p w14:paraId="64A0A031" w14:textId="77777777" w:rsidR="008E1E82" w:rsidRPr="008E1E82" w:rsidRDefault="008E1E82" w:rsidP="006275F3">
      <w:pPr>
        <w:shd w:val="clear" w:color="auto" w:fill="FFFFFF"/>
        <w:spacing w:after="0" w:line="240" w:lineRule="auto"/>
        <w:ind w:right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1E8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Максимально допустимый объем недельной образовательной нагрузки, включая реализацию дополнительных образовательных программ, для детей дошкольного возраста составляет:</w:t>
      </w:r>
    </w:p>
    <w:p w14:paraId="012E7708" w14:textId="77777777" w:rsidR="008E1E82" w:rsidRPr="008E1E82" w:rsidRDefault="000A36A0" w:rsidP="000A36A0">
      <w:pPr>
        <w:shd w:val="clear" w:color="auto" w:fill="FFFFFF"/>
        <w:spacing w:after="0" w:line="240" w:lineRule="auto"/>
        <w:ind w:right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-</w:t>
      </w:r>
      <w:r w:rsidR="008E1E82" w:rsidRPr="008E1E8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в младшей группе (дети четвертого года жизни) – 2 часа 45 минут;</w:t>
      </w:r>
    </w:p>
    <w:p w14:paraId="6E9931B7" w14:textId="77777777" w:rsidR="008E1E82" w:rsidRPr="008E1E82" w:rsidRDefault="000A36A0" w:rsidP="000A36A0">
      <w:pPr>
        <w:shd w:val="clear" w:color="auto" w:fill="FFFFFF"/>
        <w:spacing w:after="0" w:line="240" w:lineRule="auto"/>
        <w:ind w:right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-</w:t>
      </w:r>
      <w:r w:rsidR="008E1E82" w:rsidRPr="008E1E8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в средней группе (дети пятого года жизни) – 4 часа;</w:t>
      </w:r>
    </w:p>
    <w:p w14:paraId="06152216" w14:textId="77777777" w:rsidR="008E1E82" w:rsidRPr="008E1E82" w:rsidRDefault="000A36A0" w:rsidP="000A36A0">
      <w:pPr>
        <w:shd w:val="clear" w:color="auto" w:fill="FFFFFF"/>
        <w:spacing w:after="0" w:line="240" w:lineRule="auto"/>
        <w:ind w:right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-</w:t>
      </w:r>
      <w:r w:rsidR="008E1E82" w:rsidRPr="008E1E8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в старшей группе (дети шестого года жизни) – 6 часов 15 минут;</w:t>
      </w:r>
    </w:p>
    <w:p w14:paraId="73C95485" w14:textId="77777777" w:rsidR="008E1E82" w:rsidRPr="008E1E82" w:rsidRDefault="008E1E82" w:rsidP="006275F3">
      <w:pPr>
        <w:shd w:val="clear" w:color="auto" w:fill="FFFFFF"/>
        <w:spacing w:after="0" w:line="240" w:lineRule="auto"/>
        <w:ind w:right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1E8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Продолжительность ООД для детей 4-го года жизни – не более 15 минут, для детей 5-го года жизни – не более 20 минут, для детей 6-го</w:t>
      </w:r>
      <w:r w:rsidR="000A36A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года жизни – не более 25 минут</w:t>
      </w:r>
      <w:r w:rsidRPr="008E1E8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.</w:t>
      </w:r>
    </w:p>
    <w:p w14:paraId="0DBC6ACE" w14:textId="77777777" w:rsidR="008E1E82" w:rsidRPr="008E1E82" w:rsidRDefault="008E1E82" w:rsidP="006275F3">
      <w:pPr>
        <w:shd w:val="clear" w:color="auto" w:fill="FFFFFF"/>
        <w:spacing w:after="0" w:line="240" w:lineRule="auto"/>
        <w:ind w:right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1E8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В середине ООД статического характера проводятся физкультминутки. Перерывы между периодами ООД не менее 10 минут. Организованную образовательную деятельность с детьми старшего дошкольного возраста может проводиться во второй половине дня после дневного сна, но не чаще 2-3 раз в неделю. Ее продолжительность должна составлять не более 25-30 минут в день.</w:t>
      </w:r>
    </w:p>
    <w:p w14:paraId="53AAA47A" w14:textId="77777777" w:rsidR="00CA4A09" w:rsidRDefault="00CA4A09" w:rsidP="006275F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105A1750" w14:textId="77777777" w:rsidR="008E1E82" w:rsidRPr="008E1E82" w:rsidRDefault="008E1E82" w:rsidP="006275F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1E8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Объём образовательной деятельности, финансовое обеспечение которой осуществляется за счёт бюджетных ассигнований</w:t>
      </w:r>
    </w:p>
    <w:p w14:paraId="5474B9AE" w14:textId="77777777" w:rsidR="00CA4A09" w:rsidRDefault="00CA4A09" w:rsidP="006275F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6B3D0D8F" w14:textId="77777777" w:rsidR="008E1E82" w:rsidRPr="008E1E82" w:rsidRDefault="008E1E82" w:rsidP="006275F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  <w:r w:rsidRPr="008E1E8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Внебюджетная деятельность: </w:t>
      </w:r>
      <w:r w:rsidRPr="008E1E82">
        <w:rPr>
          <w:rFonts w:ascii="Times New Roman" w:eastAsia="Times New Roman" w:hAnsi="Times New Roman" w:cs="Times New Roman"/>
          <w:sz w:val="28"/>
          <w:szCs w:val="28"/>
          <w:lang w:eastAsia="ru-RU"/>
        </w:rPr>
        <w:t>Нет</w:t>
      </w:r>
    </w:p>
    <w:p w14:paraId="203E1B51" w14:textId="77777777" w:rsidR="008E1E82" w:rsidRPr="008E1E82" w:rsidRDefault="008E1E82" w:rsidP="006275F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1E8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Наличие фонда поддержки ДОУ: </w:t>
      </w:r>
      <w:r w:rsidRPr="008E1E82">
        <w:rPr>
          <w:rFonts w:ascii="Times New Roman" w:eastAsia="Times New Roman" w:hAnsi="Times New Roman" w:cs="Times New Roman"/>
          <w:sz w:val="28"/>
          <w:szCs w:val="28"/>
          <w:lang w:eastAsia="ru-RU"/>
        </w:rPr>
        <w:t>Нет</w:t>
      </w:r>
    </w:p>
    <w:p w14:paraId="09AAA95A" w14:textId="77777777" w:rsidR="008E1E82" w:rsidRPr="008E1E82" w:rsidRDefault="008E1E82" w:rsidP="006275F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1E8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Наличие и стоимость платных услуг: </w:t>
      </w:r>
      <w:r w:rsidRPr="008E1E82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оказывались.</w:t>
      </w:r>
    </w:p>
    <w:p w14:paraId="732F9AA3" w14:textId="77777777" w:rsidR="007829E3" w:rsidRPr="000A36A0" w:rsidRDefault="007829E3" w:rsidP="006275F3">
      <w:pPr>
        <w:shd w:val="clear" w:color="auto" w:fill="FFFFFF" w:themeFill="background1"/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14:paraId="044C6138" w14:textId="77777777" w:rsidR="006275F3" w:rsidRPr="000A36A0" w:rsidRDefault="006275F3" w:rsidP="006275F3">
      <w:pPr>
        <w:shd w:val="clear" w:color="auto" w:fill="FFFFFF" w:themeFill="background1"/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sectPr w:rsidR="006275F3" w:rsidRPr="000A36A0" w:rsidSect="006275F3">
      <w:pgSz w:w="11906" w:h="16838"/>
      <w:pgMar w:top="1134" w:right="566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3E2BE2"/>
    <w:multiLevelType w:val="multilevel"/>
    <w:tmpl w:val="8DE4D9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F9D5249"/>
    <w:multiLevelType w:val="multilevel"/>
    <w:tmpl w:val="1EDC36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88444CE"/>
    <w:multiLevelType w:val="multilevel"/>
    <w:tmpl w:val="89BEC2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C7328E8"/>
    <w:multiLevelType w:val="multilevel"/>
    <w:tmpl w:val="1BA25B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9625668"/>
    <w:multiLevelType w:val="hybridMultilevel"/>
    <w:tmpl w:val="27DC75A4"/>
    <w:lvl w:ilvl="0" w:tplc="808CECE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6D855636"/>
    <w:multiLevelType w:val="multilevel"/>
    <w:tmpl w:val="2828F5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C2E4E42"/>
    <w:multiLevelType w:val="multilevel"/>
    <w:tmpl w:val="F6D294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2"/>
  </w:num>
  <w:num w:numId="3">
    <w:abstractNumId w:val="6"/>
  </w:num>
  <w:num w:numId="4">
    <w:abstractNumId w:val="5"/>
  </w:num>
  <w:num w:numId="5">
    <w:abstractNumId w:val="1"/>
  </w:num>
  <w:num w:numId="6">
    <w:abstractNumId w:val="0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3DF7"/>
    <w:rsid w:val="00006BEB"/>
    <w:rsid w:val="000A36A0"/>
    <w:rsid w:val="000D4B48"/>
    <w:rsid w:val="00112650"/>
    <w:rsid w:val="00133DF7"/>
    <w:rsid w:val="00190BE9"/>
    <w:rsid w:val="002879B0"/>
    <w:rsid w:val="00290904"/>
    <w:rsid w:val="002B716A"/>
    <w:rsid w:val="003E3497"/>
    <w:rsid w:val="00543999"/>
    <w:rsid w:val="00546A0A"/>
    <w:rsid w:val="006275F3"/>
    <w:rsid w:val="00677643"/>
    <w:rsid w:val="007829E3"/>
    <w:rsid w:val="00813D57"/>
    <w:rsid w:val="008E1E82"/>
    <w:rsid w:val="00985130"/>
    <w:rsid w:val="009C5F47"/>
    <w:rsid w:val="00B66C28"/>
    <w:rsid w:val="00BB6C57"/>
    <w:rsid w:val="00C13A8F"/>
    <w:rsid w:val="00CA4A09"/>
    <w:rsid w:val="00F94B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AF442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32">
    <w:name w:val="Сетка таблицы32"/>
    <w:basedOn w:val="a1"/>
    <w:next w:val="a3"/>
    <w:uiPriority w:val="59"/>
    <w:rsid w:val="00290904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39"/>
    <w:rsid w:val="0029090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32">
    <w:name w:val="Сетка таблицы32"/>
    <w:basedOn w:val="a1"/>
    <w:next w:val="a3"/>
    <w:uiPriority w:val="59"/>
    <w:rsid w:val="00290904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39"/>
    <w:rsid w:val="0029090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1242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12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30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582</Words>
  <Characters>3324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Russia</Company>
  <LinksUpToDate>false</LinksUpToDate>
  <CharactersWithSpaces>3899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Zverdvd.org</dc:creator>
  <cp:lastModifiedBy>admin</cp:lastModifiedBy>
  <cp:revision>2</cp:revision>
  <dcterms:created xsi:type="dcterms:W3CDTF">2022-10-19T20:03:00Z</dcterms:created>
  <dcterms:modified xsi:type="dcterms:W3CDTF">2022-10-19T20:03:00Z</dcterms:modified>
</cp:coreProperties>
</file>